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585D" w:rsidRDefault="00A5585D" w:rsidP="00A5585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Муниципальное бюджетное общеобразовательное учреждение </w:t>
      </w:r>
    </w:p>
    <w:p w:rsidR="00A5585D" w:rsidRDefault="00A5585D" w:rsidP="00A5585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«Средняя общеобразовательная школа № 7» имени Грановского Ю.А.</w:t>
      </w: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A5585D" w:rsidRPr="00B9080B" w:rsidRDefault="00A5585D" w:rsidP="00A5585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B9080B">
        <w:rPr>
          <w:rFonts w:ascii="Times New Roman" w:eastAsia="Times New Roman" w:hAnsi="Times New Roman" w:cs="Times New Roman"/>
          <w:b/>
          <w:sz w:val="32"/>
          <w:szCs w:val="32"/>
        </w:rPr>
        <w:t xml:space="preserve">МЕТОДИЧЕСКАЯ РАЗРАБОТКА </w:t>
      </w:r>
    </w:p>
    <w:p w:rsidR="00A5585D" w:rsidRPr="00B9080B" w:rsidRDefault="00A5585D" w:rsidP="00A5585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A5585D" w:rsidRPr="00317401" w:rsidRDefault="00A5585D" w:rsidP="003174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317401">
        <w:rPr>
          <w:rFonts w:ascii="Times New Roman" w:eastAsia="Times New Roman" w:hAnsi="Times New Roman" w:cs="Times New Roman"/>
          <w:b/>
          <w:sz w:val="32"/>
          <w:szCs w:val="32"/>
        </w:rPr>
        <w:t>ПРАКТИЧЕСКОЙ РЕАЛИЗАЦИИ РАЗДЕЛА</w:t>
      </w:r>
    </w:p>
    <w:p w:rsidR="00A5585D" w:rsidRPr="00317401" w:rsidRDefault="00A5585D" w:rsidP="003174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317401">
        <w:rPr>
          <w:rFonts w:ascii="Times New Roman" w:eastAsia="Times New Roman" w:hAnsi="Times New Roman" w:cs="Times New Roman"/>
          <w:b/>
          <w:sz w:val="32"/>
          <w:szCs w:val="32"/>
        </w:rPr>
        <w:t xml:space="preserve">«СОЗДАНИЕ 3D МОДЕЛЕЙ В </w:t>
      </w:r>
      <w:r w:rsidRPr="00317401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  <w:r w:rsidRPr="00317401">
        <w:rPr>
          <w:rFonts w:ascii="Times New Roman" w:eastAsia="Times New Roman" w:hAnsi="Times New Roman" w:cs="Times New Roman"/>
          <w:b/>
          <w:sz w:val="32"/>
          <w:szCs w:val="32"/>
        </w:rPr>
        <w:t>ПРОГРАММЕ «3D BUILDER»</w:t>
      </w:r>
    </w:p>
    <w:p w:rsidR="00A5585D" w:rsidRPr="00317401" w:rsidRDefault="00A5585D" w:rsidP="00D13C41">
      <w:pPr>
        <w:spacing w:after="0" w:line="240" w:lineRule="auto"/>
        <w:jc w:val="center"/>
        <w:rPr>
          <w:rFonts w:ascii="Times New Roman" w:eastAsia="Times New Roman" w:hAnsi="Times New Roman" w:cs="Times New Roman"/>
          <w:sz w:val="48"/>
          <w:szCs w:val="48"/>
        </w:rPr>
      </w:pPr>
      <w:r w:rsidRPr="00317401">
        <w:rPr>
          <w:rFonts w:ascii="Times New Roman" w:eastAsia="Times New Roman" w:hAnsi="Times New Roman" w:cs="Times New Roman"/>
          <w:sz w:val="48"/>
          <w:szCs w:val="48"/>
        </w:rPr>
        <w:t xml:space="preserve">дополнительной образовательной </w:t>
      </w:r>
      <w:r w:rsidR="00317401" w:rsidRPr="00317401">
        <w:rPr>
          <w:rFonts w:ascii="Times New Roman" w:eastAsia="Times New Roman" w:hAnsi="Times New Roman" w:cs="Times New Roman"/>
          <w:sz w:val="48"/>
          <w:szCs w:val="48"/>
        </w:rPr>
        <w:t xml:space="preserve">                      </w:t>
      </w:r>
      <w:r w:rsidR="00D13C41">
        <w:rPr>
          <w:rFonts w:ascii="Times New Roman" w:eastAsia="Times New Roman" w:hAnsi="Times New Roman" w:cs="Times New Roman"/>
          <w:sz w:val="48"/>
          <w:szCs w:val="48"/>
        </w:rPr>
        <w:t xml:space="preserve">    </w:t>
      </w:r>
      <w:r w:rsidRPr="00317401">
        <w:rPr>
          <w:rFonts w:ascii="Times New Roman" w:eastAsia="Times New Roman" w:hAnsi="Times New Roman" w:cs="Times New Roman"/>
          <w:sz w:val="48"/>
          <w:szCs w:val="48"/>
        </w:rPr>
        <w:t>(общеразвивающей) программы</w:t>
      </w:r>
      <w:r w:rsidR="00D13C41">
        <w:rPr>
          <w:rFonts w:ascii="Times New Roman" w:eastAsia="Times New Roman" w:hAnsi="Times New Roman" w:cs="Times New Roman"/>
          <w:sz w:val="48"/>
          <w:szCs w:val="48"/>
        </w:rPr>
        <w:t xml:space="preserve">                           </w:t>
      </w:r>
      <w:r w:rsidRPr="00317401">
        <w:rPr>
          <w:rFonts w:ascii="Times New Roman" w:eastAsia="Times New Roman" w:hAnsi="Times New Roman" w:cs="Times New Roman"/>
          <w:sz w:val="48"/>
          <w:szCs w:val="48"/>
        </w:rPr>
        <w:t>«3Д моделирование» для 5 класса</w:t>
      </w:r>
    </w:p>
    <w:p w:rsidR="00A5585D" w:rsidRPr="00317401" w:rsidRDefault="00A5585D" w:rsidP="003174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A5585D" w:rsidRPr="00317401" w:rsidRDefault="00A5585D" w:rsidP="003174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Автор-составитель: </w:t>
      </w:r>
      <w:r w:rsidRPr="00336793">
        <w:rPr>
          <w:rFonts w:ascii="Times New Roman" w:eastAsia="Times New Roman" w:hAnsi="Times New Roman" w:cs="Times New Roman"/>
          <w:sz w:val="28"/>
        </w:rPr>
        <w:t>Ткаченко Эльвира Викторовна</w:t>
      </w:r>
      <w:r>
        <w:rPr>
          <w:rFonts w:ascii="Times New Roman" w:eastAsia="Times New Roman" w:hAnsi="Times New Roman" w:cs="Times New Roman"/>
          <w:sz w:val="28"/>
        </w:rPr>
        <w:t xml:space="preserve">, </w:t>
      </w:r>
    </w:p>
    <w:p w:rsidR="00A5585D" w:rsidRDefault="00A5585D" w:rsidP="00A5585D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педагог дополнительного образования </w:t>
      </w:r>
    </w:p>
    <w:p w:rsidR="00A5585D" w:rsidRDefault="00A5585D" w:rsidP="00A5585D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центра гуманитарного и технического  </w:t>
      </w:r>
    </w:p>
    <w:p w:rsidR="00A5585D" w:rsidRPr="00336793" w:rsidRDefault="00A5585D" w:rsidP="00A5585D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направления «Точка роста»</w:t>
      </w:r>
    </w:p>
    <w:p w:rsidR="00A5585D" w:rsidRDefault="00A5585D" w:rsidP="00A5585D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A5585D" w:rsidRDefault="00A5585D" w:rsidP="00A5585D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                                             Тбилисская, 2021</w:t>
      </w:r>
    </w:p>
    <w:p w:rsidR="00AF2F99" w:rsidRDefault="00AF2F99"/>
    <w:p w:rsidR="00CD4FB0" w:rsidRPr="005431C8" w:rsidRDefault="00CD4FB0" w:rsidP="00CD4FB0">
      <w:pPr>
        <w:pStyle w:val="a5"/>
        <w:shd w:val="clear" w:color="auto" w:fill="FFFFFF"/>
        <w:spacing w:before="0" w:beforeAutospacing="0" w:after="150" w:afterAutospacing="0"/>
        <w:jc w:val="center"/>
        <w:rPr>
          <w:color w:val="000000"/>
          <w:sz w:val="28"/>
          <w:szCs w:val="28"/>
        </w:rPr>
      </w:pPr>
      <w:r w:rsidRPr="005431C8">
        <w:rPr>
          <w:b/>
          <w:bCs/>
          <w:color w:val="000000"/>
          <w:sz w:val="28"/>
          <w:szCs w:val="28"/>
        </w:rPr>
        <w:lastRenderedPageBreak/>
        <w:t>Пояснительная записка</w:t>
      </w:r>
    </w:p>
    <w:p w:rsidR="00CD4FB0" w:rsidRDefault="00CD4FB0" w:rsidP="00CD4FB0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5431C8">
        <w:rPr>
          <w:rFonts w:ascii="Times New Roman" w:hAnsi="Times New Roman" w:cs="Times New Roman"/>
          <w:color w:val="000000"/>
          <w:sz w:val="28"/>
          <w:szCs w:val="28"/>
        </w:rPr>
        <w:t xml:space="preserve">       Методическое пособие разработано для занятий в школьном творческом объединении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31C8">
        <w:rPr>
          <w:rFonts w:ascii="Times New Roman" w:hAnsi="Times New Roman" w:cs="Times New Roman"/>
          <w:color w:val="000000"/>
          <w:sz w:val="28"/>
          <w:szCs w:val="28"/>
        </w:rPr>
        <w:t xml:space="preserve">«3D моделирование и </w:t>
      </w:r>
      <w:proofErr w:type="spellStart"/>
      <w:r w:rsidRPr="005431C8">
        <w:rPr>
          <w:rFonts w:ascii="Times New Roman" w:hAnsi="Times New Roman" w:cs="Times New Roman"/>
          <w:color w:val="000000"/>
          <w:sz w:val="28"/>
          <w:szCs w:val="28"/>
        </w:rPr>
        <w:t>прототипирование</w:t>
      </w:r>
      <w:proofErr w:type="spellEnd"/>
      <w:r w:rsidRPr="005431C8">
        <w:rPr>
          <w:rFonts w:ascii="Times New Roman" w:hAnsi="Times New Roman" w:cs="Times New Roman"/>
          <w:color w:val="000000"/>
          <w:sz w:val="28"/>
          <w:szCs w:val="28"/>
        </w:rPr>
        <w:t xml:space="preserve">» Центра образования цифрового и гуманитарного профилей «Точка роста»  и предназначено для учащихся 5 классов. </w:t>
      </w:r>
    </w:p>
    <w:p w:rsidR="00CD4FB0" w:rsidRPr="005431C8" w:rsidRDefault="00CD4FB0" w:rsidP="00CD4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</w:t>
      </w:r>
      <w:r w:rsidRPr="005431C8">
        <w:rPr>
          <w:rFonts w:ascii="Times New Roman" w:eastAsia="Times New Roman" w:hAnsi="Times New Roman" w:cs="Times New Roman"/>
          <w:sz w:val="28"/>
          <w:szCs w:val="28"/>
        </w:rPr>
        <w:t>Методическая разработка дает общие сведения о процессе 3</w:t>
      </w:r>
      <w:r w:rsidRPr="005431C8">
        <w:rPr>
          <w:rFonts w:ascii="Times New Roman" w:eastAsia="Times New Roman" w:hAnsi="Times New Roman" w:cs="Times New Roman"/>
          <w:sz w:val="28"/>
          <w:szCs w:val="28"/>
          <w:lang w:val="en-US"/>
        </w:rPr>
        <w:t>D</w:t>
      </w:r>
      <w:r w:rsidRPr="005431C8">
        <w:rPr>
          <w:rFonts w:ascii="Times New Roman" w:eastAsia="Times New Roman" w:hAnsi="Times New Roman" w:cs="Times New Roman"/>
          <w:sz w:val="28"/>
          <w:szCs w:val="28"/>
        </w:rPr>
        <w:t xml:space="preserve"> моделирования. С учетом возрастных особенностей в качестве среды разработки предлагается самый доступный и распространенный программный пакет «3D </w:t>
      </w:r>
      <w:proofErr w:type="spellStart"/>
      <w:r w:rsidRPr="005431C8">
        <w:rPr>
          <w:rFonts w:ascii="Times New Roman" w:eastAsia="Times New Roman" w:hAnsi="Times New Roman" w:cs="Times New Roman"/>
          <w:sz w:val="28"/>
          <w:szCs w:val="28"/>
        </w:rPr>
        <w:t>Builder</w:t>
      </w:r>
      <w:proofErr w:type="spellEnd"/>
      <w:r w:rsidRPr="005431C8">
        <w:rPr>
          <w:rFonts w:ascii="Times New Roman" w:eastAsia="Times New Roman" w:hAnsi="Times New Roman" w:cs="Times New Roman"/>
          <w:sz w:val="28"/>
          <w:szCs w:val="28"/>
        </w:rPr>
        <w:t>». Описан интерфейс программы, система помощи и настройка рабочей среды. Рассматриваются базовые основы понятия 3</w:t>
      </w:r>
      <w:r w:rsidRPr="005431C8">
        <w:rPr>
          <w:rFonts w:ascii="Times New Roman" w:eastAsia="Times New Roman" w:hAnsi="Times New Roman" w:cs="Times New Roman"/>
          <w:sz w:val="28"/>
          <w:szCs w:val="28"/>
          <w:lang w:val="en-US"/>
        </w:rPr>
        <w:t>D</w:t>
      </w:r>
      <w:r w:rsidRPr="005431C8">
        <w:rPr>
          <w:rFonts w:ascii="Times New Roman" w:eastAsia="Times New Roman" w:hAnsi="Times New Roman" w:cs="Times New Roman"/>
          <w:sz w:val="28"/>
          <w:szCs w:val="28"/>
        </w:rPr>
        <w:t xml:space="preserve"> моделирования – примитивные параметрические объекты, позиционирование объектов, создание групп объектов, изменение геометрических и цветовых параметров. Рассмотрены вопросы применения стандартных библиотек материалов при моделировании объектов.</w:t>
      </w:r>
      <w:r w:rsidRPr="005431C8">
        <w:rPr>
          <w:rFonts w:ascii="Times New Roman" w:hAnsi="Times New Roman" w:cs="Times New Roman"/>
          <w:sz w:val="28"/>
          <w:szCs w:val="28"/>
        </w:rPr>
        <w:t xml:space="preserve"> В программе </w:t>
      </w:r>
      <w:r w:rsidRPr="005431C8">
        <w:rPr>
          <w:rFonts w:ascii="Times New Roman" w:eastAsia="Times New Roman" w:hAnsi="Times New Roman" w:cs="Times New Roman"/>
          <w:sz w:val="28"/>
          <w:szCs w:val="28"/>
        </w:rPr>
        <w:t xml:space="preserve">«3D </w:t>
      </w:r>
      <w:proofErr w:type="spellStart"/>
      <w:r w:rsidRPr="005431C8">
        <w:rPr>
          <w:rFonts w:ascii="Times New Roman" w:eastAsia="Times New Roman" w:hAnsi="Times New Roman" w:cs="Times New Roman"/>
          <w:sz w:val="28"/>
          <w:szCs w:val="28"/>
        </w:rPr>
        <w:t>Builder</w:t>
      </w:r>
      <w:proofErr w:type="spellEnd"/>
      <w:r w:rsidRPr="005431C8"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5431C8">
        <w:rPr>
          <w:rFonts w:ascii="Times New Roman" w:hAnsi="Times New Roman" w:cs="Times New Roman"/>
          <w:sz w:val="28"/>
          <w:szCs w:val="28"/>
        </w:rPr>
        <w:t xml:space="preserve">  есть все основные инструменты для трехмерного моделирования, такие же используются в профессиональных программах для создания 3D моделей.  Особенных функций редактирования трехмерных моделей в программе нет, зато есть хорошая функция соединения объектов, т.е.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5431C8">
        <w:rPr>
          <w:rFonts w:ascii="Times New Roman" w:hAnsi="Times New Roman" w:cs="Times New Roman"/>
          <w:sz w:val="28"/>
          <w:szCs w:val="28"/>
        </w:rPr>
        <w:t xml:space="preserve">3D </w:t>
      </w:r>
      <w:proofErr w:type="spellStart"/>
      <w:r w:rsidRPr="005431C8">
        <w:rPr>
          <w:rFonts w:ascii="Times New Roman" w:hAnsi="Times New Roman" w:cs="Times New Roman"/>
          <w:sz w:val="28"/>
          <w:szCs w:val="28"/>
        </w:rPr>
        <w:t>Builder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Pr="005431C8">
        <w:rPr>
          <w:rFonts w:ascii="Times New Roman" w:hAnsi="Times New Roman" w:cs="Times New Roman"/>
          <w:sz w:val="28"/>
          <w:szCs w:val="28"/>
        </w:rPr>
        <w:t xml:space="preserve"> работает наподобие </w:t>
      </w:r>
      <w:r w:rsidRPr="005431C8">
        <w:rPr>
          <w:rFonts w:ascii="Times New Roman" w:hAnsi="Times New Roman" w:cs="Times New Roman"/>
          <w:sz w:val="28"/>
          <w:szCs w:val="28"/>
          <w:lang w:val="en-US"/>
        </w:rPr>
        <w:t>Lego</w:t>
      </w:r>
      <w:r w:rsidRPr="005431C8">
        <w:rPr>
          <w:rFonts w:ascii="Times New Roman" w:hAnsi="Times New Roman" w:cs="Times New Roman"/>
          <w:sz w:val="28"/>
          <w:szCs w:val="28"/>
        </w:rPr>
        <w:t xml:space="preserve"> конструктора для сборки моделей из отдельных</w:t>
      </w:r>
      <w:r>
        <w:rPr>
          <w:rFonts w:ascii="Times New Roman" w:hAnsi="Times New Roman" w:cs="Times New Roman"/>
          <w:sz w:val="28"/>
          <w:szCs w:val="28"/>
        </w:rPr>
        <w:t xml:space="preserve"> деталей</w:t>
      </w:r>
      <w:r w:rsidRPr="005431C8">
        <w:rPr>
          <w:rFonts w:ascii="Times New Roman" w:hAnsi="Times New Roman" w:cs="Times New Roman"/>
          <w:sz w:val="28"/>
          <w:szCs w:val="28"/>
        </w:rPr>
        <w:t>.</w:t>
      </w:r>
    </w:p>
    <w:p w:rsidR="00CD4FB0" w:rsidRDefault="00CD4FB0" w:rsidP="00CD4FB0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431C8">
        <w:rPr>
          <w:rFonts w:eastAsiaTheme="minorEastAsia"/>
          <w:sz w:val="28"/>
          <w:szCs w:val="28"/>
        </w:rPr>
        <w:t xml:space="preserve">         </w:t>
      </w:r>
      <w:r w:rsidRPr="005431C8">
        <w:rPr>
          <w:color w:val="000000"/>
          <w:sz w:val="28"/>
          <w:szCs w:val="28"/>
        </w:rPr>
        <w:t xml:space="preserve">Пособие включает в себя теоретическую и практическую часть. В теоретической части учащиеся знакомятся с основными элементами интерфейса программы </w:t>
      </w:r>
      <w:r w:rsidRPr="005431C8">
        <w:rPr>
          <w:sz w:val="28"/>
          <w:szCs w:val="28"/>
        </w:rPr>
        <w:t xml:space="preserve">«3D </w:t>
      </w:r>
      <w:proofErr w:type="spellStart"/>
      <w:r w:rsidRPr="005431C8">
        <w:rPr>
          <w:sz w:val="28"/>
          <w:szCs w:val="28"/>
        </w:rPr>
        <w:t>Builder</w:t>
      </w:r>
      <w:proofErr w:type="spellEnd"/>
      <w:r w:rsidRPr="005431C8">
        <w:rPr>
          <w:sz w:val="28"/>
          <w:szCs w:val="28"/>
        </w:rPr>
        <w:t>»</w:t>
      </w:r>
      <w:r w:rsidRPr="005431C8">
        <w:rPr>
          <w:color w:val="000000"/>
          <w:sz w:val="28"/>
          <w:szCs w:val="28"/>
        </w:rPr>
        <w:t xml:space="preserve"> , а практическая часть нацеливает учащихся на </w:t>
      </w:r>
      <w:r>
        <w:rPr>
          <w:color w:val="000000"/>
          <w:sz w:val="28"/>
          <w:szCs w:val="28"/>
        </w:rPr>
        <w:t xml:space="preserve">выполнение </w:t>
      </w:r>
      <w:r w:rsidRPr="005431C8">
        <w:rPr>
          <w:color w:val="000000"/>
          <w:sz w:val="28"/>
          <w:szCs w:val="28"/>
        </w:rPr>
        <w:t>кейс - задания по программе.</w:t>
      </w:r>
      <w:r>
        <w:rPr>
          <w:color w:val="000000"/>
          <w:sz w:val="28"/>
          <w:szCs w:val="28"/>
        </w:rPr>
        <w:t xml:space="preserve"> В программе </w:t>
      </w:r>
      <w:r w:rsidRPr="005431C8">
        <w:rPr>
          <w:sz w:val="28"/>
          <w:szCs w:val="28"/>
        </w:rPr>
        <w:t xml:space="preserve">«3D </w:t>
      </w:r>
      <w:proofErr w:type="spellStart"/>
      <w:r w:rsidRPr="005431C8">
        <w:rPr>
          <w:sz w:val="28"/>
          <w:szCs w:val="28"/>
        </w:rPr>
        <w:t>Builder</w:t>
      </w:r>
      <w:proofErr w:type="spellEnd"/>
      <w:r w:rsidRPr="005431C8">
        <w:rPr>
          <w:sz w:val="28"/>
          <w:szCs w:val="28"/>
        </w:rPr>
        <w:t>»</w:t>
      </w:r>
      <w:r w:rsidRPr="005431C8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предусмотрено редактирование созданных моделей. </w:t>
      </w:r>
      <w:r w:rsidRPr="00236A78">
        <w:rPr>
          <w:color w:val="000000"/>
          <w:sz w:val="28"/>
          <w:szCs w:val="28"/>
        </w:rPr>
        <w:t xml:space="preserve">Используя эту функцию  </w:t>
      </w:r>
      <w:r>
        <w:rPr>
          <w:sz w:val="28"/>
          <w:szCs w:val="28"/>
        </w:rPr>
        <w:t>можно эффективно размещать изготавлив</w:t>
      </w:r>
      <w:r w:rsidRPr="00236A78">
        <w:rPr>
          <w:sz w:val="28"/>
          <w:szCs w:val="28"/>
        </w:rPr>
        <w:t>аемые объекты на платформе принтера для печати, добавлять конструкции поддержки для навесных элементов модели, рассчитывать требуемое время для печати, послойно менять цвет модели.</w:t>
      </w:r>
    </w:p>
    <w:p w:rsidR="00CD4FB0" w:rsidRPr="005431C8" w:rsidRDefault="00CD4FB0" w:rsidP="00CD4FB0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</w:t>
      </w:r>
      <w:r w:rsidRPr="00236A78">
        <w:rPr>
          <w:color w:val="000000"/>
          <w:sz w:val="28"/>
          <w:szCs w:val="28"/>
        </w:rPr>
        <w:t>Законченную работу каждый учащийся может распечатать на 3D принтере</w:t>
      </w:r>
      <w:r w:rsidRPr="005431C8">
        <w:rPr>
          <w:color w:val="000000"/>
          <w:sz w:val="28"/>
          <w:szCs w:val="28"/>
        </w:rPr>
        <w:t xml:space="preserve"> «</w:t>
      </w:r>
      <w:proofErr w:type="spellStart"/>
      <w:r w:rsidRPr="005431C8">
        <w:rPr>
          <w:color w:val="000000"/>
          <w:sz w:val="28"/>
          <w:szCs w:val="28"/>
          <w:lang w:val="en-US"/>
        </w:rPr>
        <w:t>Picaso</w:t>
      </w:r>
      <w:proofErr w:type="spellEnd"/>
      <w:r w:rsidRPr="005431C8">
        <w:rPr>
          <w:color w:val="000000"/>
          <w:sz w:val="28"/>
          <w:szCs w:val="28"/>
        </w:rPr>
        <w:t>» самостоятельно, соблюдая правила техники безопасности и электробезопасности.</w:t>
      </w: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t xml:space="preserve">              </w:t>
      </w:r>
    </w:p>
    <w:p w:rsidR="00CD4FB0" w:rsidRDefault="00CD4FB0" w:rsidP="00CD4FB0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                                                 </w:t>
      </w: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                                               </w:t>
      </w:r>
      <w:r w:rsidRPr="00236EC6">
        <w:rPr>
          <w:rFonts w:ascii="Times New Roman" w:eastAsia="Times New Roman" w:hAnsi="Times New Roman" w:cs="Times New Roman"/>
          <w:b/>
          <w:sz w:val="28"/>
        </w:rPr>
        <w:t>Содержание</w:t>
      </w: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CD4FB0" w:rsidRPr="00940613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940613">
        <w:rPr>
          <w:rFonts w:ascii="Times New Roman" w:eastAsia="Times New Roman" w:hAnsi="Times New Roman" w:cs="Times New Roman"/>
          <w:sz w:val="28"/>
        </w:rPr>
        <w:t>1.Основы технологий трехмерной графики</w:t>
      </w:r>
      <w:r>
        <w:rPr>
          <w:rFonts w:ascii="Times New Roman" w:eastAsia="Times New Roman" w:hAnsi="Times New Roman" w:cs="Times New Roman"/>
          <w:sz w:val="28"/>
        </w:rPr>
        <w:t>…………………………………….3</w:t>
      </w:r>
    </w:p>
    <w:p w:rsidR="00CD4FB0" w:rsidRPr="00940613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940613">
        <w:rPr>
          <w:rFonts w:ascii="Times New Roman" w:eastAsia="Times New Roman" w:hAnsi="Times New Roman" w:cs="Times New Roman"/>
          <w:sz w:val="28"/>
        </w:rPr>
        <w:t xml:space="preserve">1.1 Интерфейс программы «3D </w:t>
      </w:r>
      <w:proofErr w:type="spellStart"/>
      <w:r w:rsidRPr="00940613">
        <w:rPr>
          <w:rFonts w:ascii="Times New Roman" w:eastAsia="Times New Roman" w:hAnsi="Times New Roman" w:cs="Times New Roman"/>
          <w:sz w:val="28"/>
        </w:rPr>
        <w:t>Builder</w:t>
      </w:r>
      <w:proofErr w:type="spellEnd"/>
      <w:r w:rsidRPr="00940613">
        <w:rPr>
          <w:rFonts w:ascii="Times New Roman" w:eastAsia="Times New Roman" w:hAnsi="Times New Roman" w:cs="Times New Roman"/>
          <w:sz w:val="28"/>
        </w:rPr>
        <w:t>»</w:t>
      </w:r>
      <w:r>
        <w:rPr>
          <w:rFonts w:ascii="Times New Roman" w:eastAsia="Times New Roman" w:hAnsi="Times New Roman" w:cs="Times New Roman"/>
          <w:sz w:val="28"/>
        </w:rPr>
        <w:t>………………………………………..3</w:t>
      </w:r>
    </w:p>
    <w:p w:rsidR="00CD4FB0" w:rsidRPr="00940613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940613">
        <w:rPr>
          <w:rFonts w:ascii="Times New Roman" w:eastAsia="Times New Roman" w:hAnsi="Times New Roman" w:cs="Times New Roman"/>
          <w:sz w:val="28"/>
        </w:rPr>
        <w:t>1.2 Работа с видовыми окнами</w:t>
      </w:r>
      <w:r>
        <w:rPr>
          <w:rFonts w:ascii="Times New Roman" w:eastAsia="Times New Roman" w:hAnsi="Times New Roman" w:cs="Times New Roman"/>
          <w:sz w:val="28"/>
        </w:rPr>
        <w:t>…………………………………………………..3</w:t>
      </w:r>
    </w:p>
    <w:p w:rsidR="00CD4FB0" w:rsidRPr="00940613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940613">
        <w:rPr>
          <w:rFonts w:ascii="Times New Roman" w:eastAsia="Times New Roman" w:hAnsi="Times New Roman" w:cs="Times New Roman"/>
          <w:sz w:val="28"/>
        </w:rPr>
        <w:t>2. Моделирование</w:t>
      </w:r>
      <w:r>
        <w:rPr>
          <w:rFonts w:ascii="Times New Roman" w:eastAsia="Times New Roman" w:hAnsi="Times New Roman" w:cs="Times New Roman"/>
          <w:sz w:val="28"/>
        </w:rPr>
        <w:t>………………………………………………………………...4</w:t>
      </w:r>
    </w:p>
    <w:p w:rsidR="00CD4FB0" w:rsidRPr="00940613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940613">
        <w:rPr>
          <w:rFonts w:ascii="Times New Roman" w:eastAsia="Times New Roman" w:hAnsi="Times New Roman" w:cs="Times New Roman"/>
          <w:sz w:val="28"/>
        </w:rPr>
        <w:t>2.1 Создание объектов</w:t>
      </w:r>
      <w:r>
        <w:rPr>
          <w:rFonts w:ascii="Times New Roman" w:eastAsia="Times New Roman" w:hAnsi="Times New Roman" w:cs="Times New Roman"/>
          <w:sz w:val="28"/>
        </w:rPr>
        <w:t>……………………………………………………………4</w:t>
      </w:r>
    </w:p>
    <w:p w:rsidR="00CD4FB0" w:rsidRPr="00940613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940613">
        <w:rPr>
          <w:rFonts w:ascii="Times New Roman" w:eastAsia="Times New Roman" w:hAnsi="Times New Roman" w:cs="Times New Roman"/>
          <w:sz w:val="28"/>
        </w:rPr>
        <w:t xml:space="preserve">2.2 </w:t>
      </w:r>
      <w:proofErr w:type="spellStart"/>
      <w:r w:rsidRPr="00940613">
        <w:rPr>
          <w:rFonts w:ascii="Times New Roman" w:eastAsia="Times New Roman" w:hAnsi="Times New Roman" w:cs="Times New Roman"/>
          <w:sz w:val="28"/>
        </w:rPr>
        <w:t>Булевые</w:t>
      </w:r>
      <w:proofErr w:type="spellEnd"/>
      <w:r w:rsidRPr="00940613">
        <w:rPr>
          <w:rFonts w:ascii="Times New Roman" w:eastAsia="Times New Roman" w:hAnsi="Times New Roman" w:cs="Times New Roman"/>
          <w:sz w:val="28"/>
        </w:rPr>
        <w:t xml:space="preserve"> операции</w:t>
      </w:r>
      <w:r>
        <w:rPr>
          <w:rFonts w:ascii="Times New Roman" w:eastAsia="Times New Roman" w:hAnsi="Times New Roman" w:cs="Times New Roman"/>
          <w:sz w:val="28"/>
        </w:rPr>
        <w:t>…………………………………………………………….5</w:t>
      </w:r>
    </w:p>
    <w:p w:rsidR="00CD4FB0" w:rsidRPr="00940613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940613">
        <w:rPr>
          <w:rFonts w:ascii="Times New Roman" w:eastAsia="Times New Roman" w:hAnsi="Times New Roman" w:cs="Times New Roman"/>
          <w:sz w:val="28"/>
        </w:rPr>
        <w:t>2.3 Использование материалов</w:t>
      </w:r>
      <w:r>
        <w:rPr>
          <w:rFonts w:ascii="Times New Roman" w:eastAsia="Times New Roman" w:hAnsi="Times New Roman" w:cs="Times New Roman"/>
          <w:sz w:val="28"/>
        </w:rPr>
        <w:t>…………………………………………………..6</w:t>
      </w:r>
    </w:p>
    <w:p w:rsidR="00CD4FB0" w:rsidRPr="00940613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940613">
        <w:rPr>
          <w:rFonts w:ascii="Times New Roman" w:eastAsia="Times New Roman" w:hAnsi="Times New Roman" w:cs="Times New Roman"/>
          <w:sz w:val="28"/>
        </w:rPr>
        <w:t>2.4 Изменение параметров объекта, поворот</w:t>
      </w:r>
      <w:r>
        <w:rPr>
          <w:rFonts w:ascii="Times New Roman" w:eastAsia="Times New Roman" w:hAnsi="Times New Roman" w:cs="Times New Roman"/>
          <w:sz w:val="28"/>
        </w:rPr>
        <w:t>…………………………………...7</w:t>
      </w:r>
    </w:p>
    <w:p w:rsidR="00CD4FB0" w:rsidRPr="00940613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 w:rsidRPr="00940613">
        <w:rPr>
          <w:rFonts w:ascii="Times New Roman" w:eastAsia="Times New Roman" w:hAnsi="Times New Roman" w:cs="Times New Roman"/>
          <w:sz w:val="28"/>
        </w:rPr>
        <w:t>2.5 Сохранение объекта</w:t>
      </w:r>
      <w:r>
        <w:rPr>
          <w:rFonts w:ascii="Times New Roman" w:eastAsia="Times New Roman" w:hAnsi="Times New Roman" w:cs="Times New Roman"/>
          <w:sz w:val="28"/>
        </w:rPr>
        <w:t>…………………………………………………………..8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3.</w:t>
      </w:r>
      <w:r w:rsidRPr="00940613">
        <w:rPr>
          <w:rFonts w:ascii="Times New Roman" w:eastAsia="Times New Roman" w:hAnsi="Times New Roman" w:cs="Times New Roman"/>
          <w:sz w:val="28"/>
        </w:rPr>
        <w:t xml:space="preserve"> Задание для самостоятельной работы</w:t>
      </w:r>
      <w:r>
        <w:rPr>
          <w:rFonts w:ascii="Times New Roman" w:eastAsia="Times New Roman" w:hAnsi="Times New Roman" w:cs="Times New Roman"/>
          <w:sz w:val="28"/>
        </w:rPr>
        <w:t>………………………………………...9 4. Литература…………………………………………………………………….13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</w:p>
    <w:p w:rsidR="00CD4FB0" w:rsidRPr="00940613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Pr="00236EC6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                                                 </w:t>
      </w: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                                                    </w:t>
      </w: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                                                 </w:t>
      </w:r>
      <w:r>
        <w:rPr>
          <w:rFonts w:ascii="Times New Roman" w:eastAsia="Times New Roman" w:hAnsi="Times New Roman" w:cs="Times New Roman"/>
          <w:sz w:val="28"/>
        </w:rPr>
        <w:t xml:space="preserve"> 2</w:t>
      </w: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 xml:space="preserve">Из всего многообразия программ по  3D моделированию самый простой и доступный для детского понимания интерфейс программы «3D </w:t>
      </w:r>
      <w:proofErr w:type="spellStart"/>
      <w:r>
        <w:rPr>
          <w:rFonts w:ascii="Times New Roman" w:eastAsia="Times New Roman" w:hAnsi="Times New Roman" w:cs="Times New Roman"/>
          <w:sz w:val="28"/>
        </w:rPr>
        <w:t>Builder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». Программа представлена на русском языке, что значительно облегчает понимание последовательности действий. Панель задач представлена 6 кнопками, которые открываются путем наведения курсора и щелчком мыши 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sz w:val="28"/>
        </w:rPr>
        <w:t xml:space="preserve">Рис.1). После открытия каждая кнопка показывает расширенную область задач. Для применения действия достаточно выбрать задачу и щелкнуть мышью 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sz w:val="28"/>
        </w:rPr>
        <w:t>Рис.2,3).</w:t>
      </w:r>
    </w:p>
    <w:p w:rsidR="00CD4FB0" w:rsidRDefault="00CD4FB0" w:rsidP="00CD4FB0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Рис.1</w:t>
      </w: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 wp14:anchorId="12957284" wp14:editId="0A56F7A4">
            <wp:extent cx="6156960" cy="1844040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3535_01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2149" b="57105"/>
                    <a:stretch/>
                  </pic:blipFill>
                  <pic:spPr bwMode="auto">
                    <a:xfrm>
                      <a:off x="0" y="0"/>
                      <a:ext cx="6156960" cy="1844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Default="00CD4FB0" w:rsidP="00CD4FB0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Рис.2</w:t>
      </w: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  </w:t>
      </w:r>
      <w:r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 wp14:anchorId="07014E2C" wp14:editId="5820A61B">
            <wp:extent cx="3179265" cy="2016000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3754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87" t="8325" r="-10787" b="7461"/>
                    <a:stretch/>
                  </pic:blipFill>
                  <pic:spPr bwMode="auto">
                    <a:xfrm>
                      <a:off x="0" y="0"/>
                      <a:ext cx="3179265" cy="20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</w:t>
      </w: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Рис.3</w:t>
      </w: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  </w:t>
      </w:r>
      <w:r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 wp14:anchorId="1562B57D" wp14:editId="06D9464B">
            <wp:extent cx="2875154" cy="1981200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3926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5" t="13288" r="26445" b="21160"/>
                    <a:stretch/>
                  </pic:blipFill>
                  <pic:spPr bwMode="auto">
                    <a:xfrm>
                      <a:off x="0" y="0"/>
                      <a:ext cx="2873413" cy="19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Default="00CD4FB0" w:rsidP="00CD4FB0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                                                   </w:t>
      </w:r>
      <w:r>
        <w:rPr>
          <w:rFonts w:ascii="Times New Roman" w:eastAsia="Times New Roman" w:hAnsi="Times New Roman" w:cs="Times New Roman"/>
          <w:sz w:val="28"/>
        </w:rPr>
        <w:t>3</w:t>
      </w: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>В области трехмерной компьютерной графики можно выделить два основных этапа, необходимых для создания моделей:</w:t>
      </w:r>
    </w:p>
    <w:p w:rsidR="00CD4FB0" w:rsidRPr="00C80546" w:rsidRDefault="00CD4FB0" w:rsidP="00CD4FB0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Моделирование - </w:t>
      </w:r>
      <w:r w:rsidRPr="00C80546">
        <w:rPr>
          <w:rFonts w:ascii="Times New Roman" w:eastAsia="Times New Roman" w:hAnsi="Times New Roman" w:cs="Times New Roman"/>
          <w:sz w:val="28"/>
        </w:rPr>
        <w:t>создание объектов на сцене</w:t>
      </w:r>
    </w:p>
    <w:p w:rsidR="00CD4FB0" w:rsidRPr="00C80546" w:rsidRDefault="00CD4FB0" w:rsidP="00CD4FB0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Использование материало</w:t>
      </w:r>
      <w:proofErr w:type="gramStart"/>
      <w:r>
        <w:rPr>
          <w:rFonts w:ascii="Times New Roman" w:eastAsia="Times New Roman" w:hAnsi="Times New Roman" w:cs="Times New Roman"/>
          <w:b/>
          <w:sz w:val="28"/>
        </w:rPr>
        <w:t>в</w:t>
      </w:r>
      <w:r>
        <w:rPr>
          <w:rFonts w:ascii="Times New Roman" w:eastAsia="Times New Roman" w:hAnsi="Times New Roman" w:cs="Times New Roman"/>
          <w:sz w:val="28"/>
        </w:rPr>
        <w:t>-</w:t>
      </w:r>
      <w:proofErr w:type="gramEnd"/>
      <w:r>
        <w:rPr>
          <w:rFonts w:ascii="Times New Roman" w:eastAsia="Times New Roman" w:hAnsi="Times New Roman" w:cs="Times New Roman"/>
          <w:sz w:val="28"/>
        </w:rPr>
        <w:t xml:space="preserve"> придание поверхностям объектов различных свойств (имитацию различных фактур, цвета, прозрачности и т.д.)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  <w:r>
        <w:tab/>
      </w:r>
      <w:r w:rsidRPr="004D5B09">
        <w:rPr>
          <w:rFonts w:ascii="Times New Roman" w:hAnsi="Times New Roman" w:cs="Times New Roman"/>
          <w:b/>
          <w:sz w:val="28"/>
          <w:szCs w:val="28"/>
        </w:rPr>
        <w:t>Моделирование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 w:rsidRPr="004D5B09">
        <w:rPr>
          <w:rFonts w:ascii="Times New Roman" w:hAnsi="Times New Roman" w:cs="Times New Roman"/>
          <w:sz w:val="28"/>
          <w:szCs w:val="28"/>
        </w:rPr>
        <w:t xml:space="preserve">На </w:t>
      </w:r>
      <w:r>
        <w:rPr>
          <w:rFonts w:ascii="Times New Roman" w:hAnsi="Times New Roman" w:cs="Times New Roman"/>
          <w:sz w:val="28"/>
          <w:szCs w:val="28"/>
        </w:rPr>
        <w:t xml:space="preserve">этом </w:t>
      </w:r>
      <w:r w:rsidRPr="004D5B09">
        <w:rPr>
          <w:rFonts w:ascii="Times New Roman" w:hAnsi="Times New Roman" w:cs="Times New Roman"/>
          <w:sz w:val="28"/>
          <w:szCs w:val="28"/>
        </w:rPr>
        <w:t>этапе</w:t>
      </w:r>
      <w:r>
        <w:rPr>
          <w:rFonts w:ascii="Times New Roman" w:hAnsi="Times New Roman" w:cs="Times New Roman"/>
          <w:sz w:val="28"/>
          <w:szCs w:val="28"/>
        </w:rPr>
        <w:t xml:space="preserve"> создается </w:t>
      </w:r>
      <w:r>
        <w:rPr>
          <w:rFonts w:ascii="Times New Roman" w:eastAsia="Times New Roman" w:hAnsi="Times New Roman" w:cs="Times New Roman"/>
          <w:sz w:val="28"/>
        </w:rPr>
        <w:t xml:space="preserve">форма объектов сцены. Первоначальные объекты имеют правильный геометрический вид 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sz w:val="28"/>
        </w:rPr>
        <w:t xml:space="preserve">Рис.4). Далее процесс </w:t>
      </w:r>
      <w:r w:rsidRPr="004D5B09">
        <w:rPr>
          <w:rFonts w:ascii="Times New Roman" w:hAnsi="Times New Roman" w:cs="Times New Roman"/>
          <w:sz w:val="28"/>
          <w:szCs w:val="28"/>
        </w:rPr>
        <w:t>моделирования</w:t>
      </w:r>
      <w:r>
        <w:rPr>
          <w:rFonts w:ascii="Times New Roman" w:hAnsi="Times New Roman" w:cs="Times New Roman"/>
          <w:sz w:val="28"/>
          <w:szCs w:val="28"/>
        </w:rPr>
        <w:t xml:space="preserve"> осуществляется булевыми операциями.  </w:t>
      </w:r>
      <w:proofErr w:type="spellStart"/>
      <w:r>
        <w:rPr>
          <w:rFonts w:ascii="Times New Roman" w:hAnsi="Times New Roman" w:cs="Times New Roman"/>
          <w:sz w:val="28"/>
          <w:szCs w:val="28"/>
        </w:rPr>
        <w:t>Булевые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объекты создаются посредством добавления, вычитания и пересечения перекрывающихся поверхностей. При выполнении булевых операций  используются следующие методы: </w:t>
      </w:r>
    </w:p>
    <w:p w:rsidR="00CD4FB0" w:rsidRPr="00E8715A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>- объединение (</w:t>
      </w:r>
      <w:r>
        <w:rPr>
          <w:rFonts w:ascii="Times New Roman" w:eastAsia="Times New Roman" w:hAnsi="Times New Roman" w:cs="Times New Roman"/>
          <w:sz w:val="28"/>
        </w:rPr>
        <w:t>Рис.5)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пересечение (</w:t>
      </w:r>
      <w:r>
        <w:rPr>
          <w:rFonts w:ascii="Times New Roman" w:eastAsia="Times New Roman" w:hAnsi="Times New Roman" w:cs="Times New Roman"/>
          <w:sz w:val="28"/>
        </w:rPr>
        <w:t>Рис.7)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вычитание (</w:t>
      </w:r>
      <w:r>
        <w:rPr>
          <w:rFonts w:ascii="Times New Roman" w:eastAsia="Times New Roman" w:hAnsi="Times New Roman" w:cs="Times New Roman"/>
          <w:sz w:val="28"/>
        </w:rPr>
        <w:t>Рис.6,8)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разделение.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Доступ к булевым операциям предоставляется только после выделения объекта. Выделенный первым объект становится операндом.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Рис.4 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E15F7E6" wp14:editId="0BD419CF">
            <wp:extent cx="3098207" cy="2052000"/>
            <wp:effectExtent l="0" t="0" r="6985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4317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492" b="22146"/>
                    <a:stretch/>
                  </pic:blipFill>
                  <pic:spPr bwMode="auto">
                    <a:xfrm>
                      <a:off x="0" y="0"/>
                      <a:ext cx="3098207" cy="205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4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Рис.5 Результат булевых операций 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90D84F5" wp14:editId="06B26F31">
            <wp:extent cx="3139691" cy="2376000"/>
            <wp:effectExtent l="0" t="0" r="381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4339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316" b="18910"/>
                    <a:stretch/>
                  </pic:blipFill>
                  <pic:spPr bwMode="auto">
                    <a:xfrm>
                      <a:off x="0" y="0"/>
                      <a:ext cx="3139691" cy="237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Рис.6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4540938" wp14:editId="36F28967">
            <wp:extent cx="3121594" cy="2340000"/>
            <wp:effectExtent l="0" t="0" r="3175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4427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85" r="16494" b="9881"/>
                    <a:stretch/>
                  </pic:blipFill>
                  <pic:spPr bwMode="auto">
                    <a:xfrm>
                      <a:off x="0" y="0"/>
                      <a:ext cx="3121594" cy="23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Pr="0066678B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 w:rsidRPr="0066678B">
        <w:rPr>
          <w:rFonts w:ascii="Times New Roman" w:eastAsia="Times New Roman" w:hAnsi="Times New Roman" w:cs="Times New Roman"/>
          <w:sz w:val="28"/>
        </w:rPr>
        <w:t>Рис.7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8"/>
        </w:rPr>
        <w:drawing>
          <wp:inline distT="0" distB="0" distL="0" distR="0" wp14:anchorId="44E18459" wp14:editId="1A9F24B3">
            <wp:extent cx="3134720" cy="2340000"/>
            <wp:effectExtent l="0" t="0" r="8890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4646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36" t="3749" r="17904" b="24019"/>
                    <a:stretch/>
                  </pic:blipFill>
                  <pic:spPr bwMode="auto">
                    <a:xfrm>
                      <a:off x="0" y="0"/>
                      <a:ext cx="3134720" cy="23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</w:rPr>
        <w:t xml:space="preserve">                                            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                                               5</w:t>
      </w:r>
    </w:p>
    <w:p w:rsidR="00CD4FB0" w:rsidRPr="0066678B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 w:rsidRPr="0066678B">
        <w:rPr>
          <w:rFonts w:ascii="Times New Roman" w:eastAsia="Times New Roman" w:hAnsi="Times New Roman" w:cs="Times New Roman"/>
          <w:sz w:val="28"/>
        </w:rPr>
        <w:lastRenderedPageBreak/>
        <w:t>Рис.8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8"/>
        </w:rPr>
        <w:drawing>
          <wp:inline distT="0" distB="0" distL="0" distR="0" wp14:anchorId="4B2E91A0" wp14:editId="5495737A">
            <wp:extent cx="3103284" cy="2448000"/>
            <wp:effectExtent l="0" t="0" r="190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4726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73" r="14954" b="4429"/>
                    <a:stretch/>
                  </pic:blipFill>
                  <pic:spPr bwMode="auto">
                    <a:xfrm>
                      <a:off x="0" y="0"/>
                      <a:ext cx="3103284" cy="244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</w:rPr>
        <w:t xml:space="preserve">                                   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b/>
          <w:sz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                                        Использование материалов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 w:rsidRPr="000E3174">
        <w:rPr>
          <w:rFonts w:ascii="Times New Roman" w:eastAsia="Times New Roman" w:hAnsi="Times New Roman" w:cs="Times New Roman"/>
          <w:sz w:val="28"/>
        </w:rPr>
        <w:t>На этом этапе</w:t>
      </w:r>
      <w:r>
        <w:rPr>
          <w:rFonts w:ascii="Times New Roman" w:eastAsia="Times New Roman" w:hAnsi="Times New Roman" w:cs="Times New Roman"/>
          <w:sz w:val="28"/>
        </w:rPr>
        <w:t xml:space="preserve"> поверхностям моделей придают реалистичный вид: дерева, металла, бумаги, камня. Для этого используется карта текстур (Рис.9). Самое простое свойство материала - цвет. В программе «3</w:t>
      </w:r>
      <w:r>
        <w:rPr>
          <w:rFonts w:ascii="Times New Roman" w:eastAsia="Times New Roman" w:hAnsi="Times New Roman" w:cs="Times New Roman"/>
          <w:sz w:val="28"/>
          <w:lang w:val="en-US"/>
        </w:rPr>
        <w:t>D</w:t>
      </w:r>
      <w:r w:rsidRPr="00FF2B12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lang w:val="en-US"/>
        </w:rPr>
        <w:t>Builder</w:t>
      </w:r>
      <w:r>
        <w:rPr>
          <w:rFonts w:ascii="Times New Roman" w:eastAsia="Times New Roman" w:hAnsi="Times New Roman" w:cs="Times New Roman"/>
          <w:sz w:val="28"/>
        </w:rPr>
        <w:t>» представлена целая палитра цветовых решений (Рис.10). Чтобы назначить материал объекту необходимо активизировать слот образца материала, выделить объект на сцене, подтвердить выделение на панели задач и нажать кнопку. После выполнения команды поверхность объекта покрывается выбранным материалом или цветом. При ошибочном выделении нажимаем кнопку «отмена».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Рис.9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 wp14:anchorId="30F134B7" wp14:editId="30802454">
            <wp:extent cx="3313018" cy="2340000"/>
            <wp:effectExtent l="0" t="0" r="1905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4132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97" r="10465" b="13118"/>
                    <a:stretch/>
                  </pic:blipFill>
                  <pic:spPr bwMode="auto">
                    <a:xfrm>
                      <a:off x="0" y="0"/>
                      <a:ext cx="3313018" cy="23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 xml:space="preserve">                                                        </w:t>
      </w:r>
      <w:r>
        <w:rPr>
          <w:rFonts w:ascii="Times New Roman" w:eastAsia="Times New Roman" w:hAnsi="Times New Roman" w:cs="Times New Roman"/>
          <w:sz w:val="28"/>
        </w:rPr>
        <w:t xml:space="preserve"> 6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>Рис.10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 wp14:anchorId="58DE7267" wp14:editId="68D7BDE5">
            <wp:extent cx="3330818" cy="2340000"/>
            <wp:effectExtent l="0" t="0" r="3175" b="317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4031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92" r="18931" b="18569"/>
                    <a:stretch/>
                  </pic:blipFill>
                  <pic:spPr bwMode="auto">
                    <a:xfrm>
                      <a:off x="0" y="0"/>
                      <a:ext cx="3330818" cy="23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                               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              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                            </w:t>
      </w:r>
      <w:r w:rsidRPr="00FF2B12">
        <w:rPr>
          <w:rFonts w:ascii="Times New Roman" w:eastAsia="Times New Roman" w:hAnsi="Times New Roman" w:cs="Times New Roman"/>
          <w:b/>
          <w:sz w:val="28"/>
        </w:rPr>
        <w:t>Изменение параметров объекта, поворот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 w:rsidRPr="00FF2B12">
        <w:rPr>
          <w:rFonts w:ascii="Times New Roman" w:eastAsia="Times New Roman" w:hAnsi="Times New Roman" w:cs="Times New Roman"/>
          <w:sz w:val="28"/>
        </w:rPr>
        <w:t>Для изменения объекта</w:t>
      </w:r>
      <w:r>
        <w:rPr>
          <w:rFonts w:ascii="Times New Roman" w:eastAsia="Times New Roman" w:hAnsi="Times New Roman" w:cs="Times New Roman"/>
          <w:sz w:val="28"/>
        </w:rPr>
        <w:t xml:space="preserve"> используется видовое окно в нижней части экрана (Рис.11). При помощи этого окна можно передвинуть объект, развернуть и изменить его размеры. Параметры </w:t>
      </w:r>
      <w:r w:rsidRPr="00FF2B12">
        <w:rPr>
          <w:rFonts w:ascii="Times New Roman" w:eastAsia="Times New Roman" w:hAnsi="Times New Roman" w:cs="Times New Roman"/>
          <w:sz w:val="28"/>
        </w:rPr>
        <w:t>объекта</w:t>
      </w:r>
      <w:r>
        <w:rPr>
          <w:rFonts w:ascii="Times New Roman" w:eastAsia="Times New Roman" w:hAnsi="Times New Roman" w:cs="Times New Roman"/>
          <w:sz w:val="28"/>
        </w:rPr>
        <w:t xml:space="preserve"> и поворот можно осуществить как при помощи активной кнопки и мыши, так и задать их при помощи координатной системы.         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Рис.11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 wp14:anchorId="2955BFA0" wp14:editId="59A52AE6">
            <wp:extent cx="3319618" cy="25200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4838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4" r="12133" b="4599"/>
                    <a:stretch/>
                  </pic:blipFill>
                  <pic:spPr bwMode="auto">
                    <a:xfrm>
                      <a:off x="0" y="0"/>
                      <a:ext cx="3319618" cy="25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               </w:t>
      </w:r>
      <w:r>
        <w:rPr>
          <w:rFonts w:ascii="Times New Roman" w:eastAsia="Times New Roman" w:hAnsi="Times New Roman" w:cs="Times New Roman"/>
          <w:b/>
          <w:sz w:val="28"/>
        </w:rPr>
        <w:t xml:space="preserve">                          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b/>
          <w:sz w:val="28"/>
        </w:rPr>
      </w:pPr>
    </w:p>
    <w:p w:rsidR="00CD4FB0" w:rsidRP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                                                          </w:t>
      </w:r>
      <w:r>
        <w:rPr>
          <w:rFonts w:ascii="Times New Roman" w:eastAsia="Times New Roman" w:hAnsi="Times New Roman" w:cs="Times New Roman"/>
          <w:sz w:val="28"/>
        </w:rPr>
        <w:t xml:space="preserve"> 7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 xml:space="preserve">                                         </w:t>
      </w:r>
      <w:r w:rsidRPr="0066509F">
        <w:rPr>
          <w:rFonts w:ascii="Times New Roman" w:eastAsia="Times New Roman" w:hAnsi="Times New Roman" w:cs="Times New Roman"/>
          <w:b/>
          <w:sz w:val="28"/>
        </w:rPr>
        <w:t>Сохранение объекта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b/>
          <w:sz w:val="28"/>
        </w:rPr>
      </w:pPr>
      <w:r w:rsidRPr="003F036C">
        <w:rPr>
          <w:rFonts w:ascii="Times New Roman" w:eastAsia="Times New Roman" w:hAnsi="Times New Roman" w:cs="Times New Roman"/>
          <w:sz w:val="28"/>
        </w:rPr>
        <w:t>Как в любой программе по 3Д моделированию файлы необходимо сохранять. Для сохра</w:t>
      </w:r>
      <w:r>
        <w:rPr>
          <w:rFonts w:ascii="Times New Roman" w:eastAsia="Times New Roman" w:hAnsi="Times New Roman" w:cs="Times New Roman"/>
          <w:sz w:val="28"/>
        </w:rPr>
        <w:t>нения необходимо открыть окно (Р</w:t>
      </w:r>
      <w:r w:rsidRPr="003F036C">
        <w:rPr>
          <w:rFonts w:ascii="Times New Roman" w:eastAsia="Times New Roman" w:hAnsi="Times New Roman" w:cs="Times New Roman"/>
          <w:sz w:val="28"/>
        </w:rPr>
        <w:t>ис</w:t>
      </w:r>
      <w:r>
        <w:rPr>
          <w:rFonts w:ascii="Times New Roman" w:eastAsia="Times New Roman" w:hAnsi="Times New Roman" w:cs="Times New Roman"/>
          <w:sz w:val="28"/>
        </w:rPr>
        <w:t>.12</w:t>
      </w:r>
      <w:r w:rsidRPr="003F036C">
        <w:rPr>
          <w:rFonts w:ascii="Times New Roman" w:eastAsia="Times New Roman" w:hAnsi="Times New Roman" w:cs="Times New Roman"/>
          <w:sz w:val="28"/>
        </w:rPr>
        <w:t>), выбрать команду «сохранить как»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sz w:val="28"/>
        </w:rPr>
        <w:t>Рис.13)</w:t>
      </w:r>
      <w:r w:rsidRPr="003F036C">
        <w:rPr>
          <w:rFonts w:ascii="Times New Roman" w:eastAsia="Times New Roman" w:hAnsi="Times New Roman" w:cs="Times New Roman"/>
          <w:sz w:val="28"/>
        </w:rPr>
        <w:t xml:space="preserve">. В открывшейся таблице задать имя файлу и выбрать формат  </w:t>
      </w:r>
      <w:r w:rsidRPr="003F036C">
        <w:rPr>
          <w:rFonts w:ascii="Times New Roman" w:eastAsia="Times New Roman" w:hAnsi="Times New Roman" w:cs="Times New Roman"/>
          <w:sz w:val="28"/>
          <w:lang w:val="en-US"/>
        </w:rPr>
        <w:t>STL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sz w:val="28"/>
        </w:rPr>
        <w:t>Рис.14)</w:t>
      </w:r>
      <w:r w:rsidRPr="003F036C">
        <w:rPr>
          <w:rFonts w:ascii="Times New Roman" w:eastAsia="Times New Roman" w:hAnsi="Times New Roman" w:cs="Times New Roman"/>
          <w:sz w:val="28"/>
        </w:rPr>
        <w:t>, сохранить.</w:t>
      </w:r>
      <w:r w:rsidRPr="006250A4">
        <w:t xml:space="preserve"> </w:t>
      </w:r>
      <w:r>
        <w:t xml:space="preserve">Очень важно для 3D печати использовать только те программы, которые могут по умолчанию или при помощи плагинов экспортировать 3D модель в данный формат. </w:t>
      </w:r>
      <w:r>
        <w:rPr>
          <w:rFonts w:ascii="Times New Roman" w:eastAsia="Times New Roman" w:hAnsi="Times New Roman" w:cs="Times New Roman"/>
          <w:sz w:val="28"/>
        </w:rPr>
        <w:t xml:space="preserve"> Объект сохранится на рабочий стол.</w:t>
      </w:r>
    </w:p>
    <w:p w:rsidR="00CD4FB0" w:rsidRPr="008C33AA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sz w:val="28"/>
        </w:rPr>
        <w:t>Рис.12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 wp14:anchorId="11BCD70C" wp14:editId="1492A627">
            <wp:extent cx="3456000" cy="2093342"/>
            <wp:effectExtent l="0" t="0" r="0" b="254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4903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78" t="11073" r="331" b="16695"/>
                    <a:stretch/>
                  </pic:blipFill>
                  <pic:spPr bwMode="auto">
                    <a:xfrm>
                      <a:off x="0" y="0"/>
                      <a:ext cx="3456000" cy="20933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Рис.13</w:t>
      </w:r>
    </w:p>
    <w:p w:rsidR="00CD4FB0" w:rsidRPr="003F036C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 wp14:anchorId="5E66C065" wp14:editId="26EFDA34">
            <wp:extent cx="3366578" cy="2448000"/>
            <wp:effectExtent l="0" t="0" r="571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4945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19" t="7836" r="-54"/>
                    <a:stretch/>
                  </pic:blipFill>
                  <pic:spPr bwMode="auto">
                    <a:xfrm>
                      <a:off x="0" y="0"/>
                      <a:ext cx="3366578" cy="244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 w:rsidRPr="00F4095B">
        <w:rPr>
          <w:rFonts w:ascii="Times New Roman" w:eastAsia="Times New Roman" w:hAnsi="Times New Roman" w:cs="Times New Roman"/>
          <w:sz w:val="28"/>
        </w:rPr>
        <w:t>Рис.14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</w:p>
    <w:p w:rsidR="00CD4FB0" w:rsidRPr="008C33AA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                                                  </w:t>
      </w:r>
      <w:r>
        <w:rPr>
          <w:rFonts w:ascii="Times New Roman" w:eastAsia="Times New Roman" w:hAnsi="Times New Roman" w:cs="Times New Roman"/>
          <w:sz w:val="28"/>
        </w:rPr>
        <w:t>8</w:t>
      </w:r>
    </w:p>
    <w:p w:rsidR="00CD4FB0" w:rsidRPr="00F4095B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noProof/>
          <w:sz w:val="28"/>
        </w:rPr>
        <w:lastRenderedPageBreak/>
        <w:drawing>
          <wp:inline distT="0" distB="0" distL="0" distR="0" wp14:anchorId="64DE8DE5" wp14:editId="48F66F58">
            <wp:extent cx="3434400" cy="19080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5029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09" b="27700"/>
                    <a:stretch/>
                  </pic:blipFill>
                  <pic:spPr bwMode="auto">
                    <a:xfrm>
                      <a:off x="0" y="0"/>
                      <a:ext cx="3434400" cy="190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                             </w:t>
      </w:r>
      <w:r w:rsidRPr="00E24796">
        <w:rPr>
          <w:rFonts w:ascii="Times New Roman" w:eastAsia="Times New Roman" w:hAnsi="Times New Roman" w:cs="Times New Roman"/>
          <w:b/>
          <w:sz w:val="28"/>
        </w:rPr>
        <w:t>Задание для самостоятельной работы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 w:rsidRPr="00E24796">
        <w:rPr>
          <w:rFonts w:ascii="Times New Roman" w:eastAsia="Times New Roman" w:hAnsi="Times New Roman" w:cs="Times New Roman"/>
          <w:sz w:val="28"/>
        </w:rPr>
        <w:t>Для закрепления пройденного материала необходимо выполнить моделирование подставки для карандашей</w:t>
      </w:r>
      <w:r>
        <w:rPr>
          <w:rFonts w:ascii="Times New Roman" w:eastAsia="Times New Roman" w:hAnsi="Times New Roman" w:cs="Times New Roman"/>
          <w:sz w:val="28"/>
        </w:rPr>
        <w:t xml:space="preserve"> (Кейс 1).</w:t>
      </w:r>
    </w:p>
    <w:p w:rsidR="00CD4FB0" w:rsidRDefault="00CD4FB0" w:rsidP="00CD4FB0">
      <w:pPr>
        <w:pStyle w:val="a3"/>
        <w:numPr>
          <w:ilvl w:val="0"/>
          <w:numId w:val="2"/>
        </w:num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Используя параметрические объекты 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sz w:val="28"/>
        </w:rPr>
        <w:t>рис.15) создать модель</w:t>
      </w:r>
      <w:r w:rsidRPr="00E24796">
        <w:rPr>
          <w:rFonts w:ascii="Times New Roman" w:eastAsia="Times New Roman" w:hAnsi="Times New Roman" w:cs="Times New Roman"/>
          <w:sz w:val="28"/>
        </w:rPr>
        <w:t xml:space="preserve"> подставки для карандашей</w:t>
      </w:r>
    </w:p>
    <w:p w:rsidR="00CD4FB0" w:rsidRPr="008C33AA" w:rsidRDefault="00CD4FB0" w:rsidP="00CD4FB0">
      <w:pPr>
        <w:pStyle w:val="a3"/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 w:rsidRPr="008C33AA">
        <w:rPr>
          <w:rFonts w:ascii="Times New Roman" w:eastAsia="Times New Roman" w:hAnsi="Times New Roman" w:cs="Times New Roman"/>
          <w:sz w:val="28"/>
        </w:rPr>
        <w:t>Рис.15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 wp14:anchorId="6E8EA459" wp14:editId="7143E4F3">
            <wp:extent cx="3587064" cy="25200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5150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4" t="4769" r="716" b="5112"/>
                    <a:stretch/>
                  </pic:blipFill>
                  <pic:spPr bwMode="auto">
                    <a:xfrm>
                      <a:off x="0" y="0"/>
                      <a:ext cx="3587064" cy="25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2.</w:t>
      </w:r>
      <w:r w:rsidRPr="00E24796">
        <w:rPr>
          <w:rFonts w:ascii="Times New Roman" w:eastAsia="Times New Roman" w:hAnsi="Times New Roman" w:cs="Times New Roman"/>
          <w:sz w:val="28"/>
        </w:rPr>
        <w:t xml:space="preserve"> Используя детали собрать подставку для карандашей</w:t>
      </w:r>
      <w:r>
        <w:rPr>
          <w:rFonts w:ascii="Times New Roman" w:eastAsia="Times New Roman" w:hAnsi="Times New Roman" w:cs="Times New Roman"/>
          <w:sz w:val="28"/>
        </w:rPr>
        <w:t>.</w:t>
      </w:r>
      <w:r w:rsidRPr="00E24796"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 xml:space="preserve">Для выполнения задачи используем инструменты точного позиционирования, поворота объекта </w:t>
      </w:r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sz w:val="28"/>
        </w:rPr>
        <w:t xml:space="preserve">рис.16). 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                                                        </w:t>
      </w:r>
      <w:r>
        <w:rPr>
          <w:rFonts w:ascii="Times New Roman" w:eastAsia="Times New Roman" w:hAnsi="Times New Roman" w:cs="Times New Roman"/>
          <w:sz w:val="28"/>
        </w:rPr>
        <w:t>9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>Рис.16</w:t>
      </w:r>
    </w:p>
    <w:p w:rsidR="00CD4FB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noProof/>
          <w:sz w:val="28"/>
        </w:rPr>
        <w:drawing>
          <wp:inline distT="0" distB="0" distL="0" distR="0" wp14:anchorId="155539E5" wp14:editId="019AB5DA">
            <wp:extent cx="4680000" cy="2965341"/>
            <wp:effectExtent l="0" t="0" r="6350" b="698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5612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2726" r="10721" b="22146"/>
                    <a:stretch/>
                  </pic:blipFill>
                  <pic:spPr bwMode="auto">
                    <a:xfrm>
                      <a:off x="0" y="0"/>
                      <a:ext cx="4680000" cy="29653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Pr="00707C60" w:rsidRDefault="00CD4FB0" w:rsidP="00CD4FB0">
      <w:pPr>
        <w:tabs>
          <w:tab w:val="left" w:pos="3336"/>
        </w:tabs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3.</w:t>
      </w:r>
      <w:r w:rsidRPr="00707C60">
        <w:rPr>
          <w:rFonts w:ascii="Times New Roman" w:eastAsia="Times New Roman" w:hAnsi="Times New Roman" w:cs="Times New Roman"/>
          <w:sz w:val="28"/>
        </w:rPr>
        <w:t xml:space="preserve">Для создания более сложной конструктивной модели </w:t>
      </w:r>
      <w:r>
        <w:rPr>
          <w:rFonts w:ascii="Times New Roman" w:eastAsia="Times New Roman" w:hAnsi="Times New Roman" w:cs="Times New Roman"/>
          <w:sz w:val="28"/>
        </w:rPr>
        <w:t>используем кнопку</w:t>
      </w:r>
      <w:r w:rsidRPr="00707C60">
        <w:rPr>
          <w:rFonts w:ascii="Times New Roman" w:eastAsia="Times New Roman" w:hAnsi="Times New Roman" w:cs="Times New Roman"/>
          <w:sz w:val="28"/>
        </w:rPr>
        <w:t xml:space="preserve"> «объединить»</w:t>
      </w:r>
      <w:r>
        <w:rPr>
          <w:rFonts w:ascii="Times New Roman" w:eastAsia="Times New Roman" w:hAnsi="Times New Roman" w:cs="Times New Roman"/>
          <w:sz w:val="28"/>
        </w:rPr>
        <w:t xml:space="preserve"> в окне задач «изменить» (рис.17).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</w:t>
      </w:r>
    </w:p>
    <w:p w:rsidR="00CD4FB0" w:rsidRPr="00A5595B" w:rsidRDefault="00CD4FB0" w:rsidP="00CD4FB0">
      <w:pPr>
        <w:tabs>
          <w:tab w:val="left" w:pos="3336"/>
        </w:tabs>
      </w:pPr>
      <w:r>
        <w:rPr>
          <w:rFonts w:ascii="Times New Roman" w:hAnsi="Times New Roman" w:cs="Times New Roman"/>
          <w:sz w:val="28"/>
          <w:szCs w:val="28"/>
        </w:rPr>
        <w:t>Рис.17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A08063D" wp14:editId="30E41E37">
            <wp:extent cx="4680000" cy="3142477"/>
            <wp:effectExtent l="0" t="0" r="6350" b="127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5841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47" r="10978" b="12266"/>
                    <a:stretch/>
                  </pic:blipFill>
                  <pic:spPr bwMode="auto">
                    <a:xfrm>
                      <a:off x="0" y="0"/>
                      <a:ext cx="4680000" cy="31424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D5B0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D4FB0" w:rsidRPr="00606C46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4.Для создания внутренней полости пользуемся кнопкой «вычесть» </w:t>
      </w:r>
      <w:r>
        <w:rPr>
          <w:rFonts w:ascii="Times New Roman" w:eastAsia="Times New Roman" w:hAnsi="Times New Roman" w:cs="Times New Roman"/>
          <w:sz w:val="28"/>
        </w:rPr>
        <w:t xml:space="preserve">в окне задач «изменить» (рис.18).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10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 w:rsidRPr="00E83361">
        <w:rPr>
          <w:rFonts w:ascii="Times New Roman" w:hAnsi="Times New Roman" w:cs="Times New Roman"/>
          <w:sz w:val="28"/>
          <w:szCs w:val="28"/>
        </w:rPr>
        <w:lastRenderedPageBreak/>
        <w:t>Рис.18</w:t>
      </w:r>
    </w:p>
    <w:p w:rsidR="00CD4FB0" w:rsidRPr="00E83361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AF417B2" wp14:editId="413DE972">
            <wp:extent cx="4680000" cy="2913366"/>
            <wp:effectExtent l="0" t="0" r="6350" b="19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15936.jpg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85" r="3153" b="17547"/>
                    <a:stretch/>
                  </pic:blipFill>
                  <pic:spPr bwMode="auto">
                    <a:xfrm>
                      <a:off x="0" y="0"/>
                      <a:ext cx="4680000" cy="29133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83361">
        <w:rPr>
          <w:rFonts w:ascii="Times New Roman" w:hAnsi="Times New Roman" w:cs="Times New Roman"/>
          <w:sz w:val="28"/>
          <w:szCs w:val="28"/>
        </w:rPr>
        <w:tab/>
      </w:r>
    </w:p>
    <w:p w:rsidR="00CD4FB0" w:rsidRDefault="00CD4FB0" w:rsidP="00CD4FB0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CD4FB0" w:rsidRPr="009274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5.</w:t>
      </w:r>
      <w:r w:rsidRPr="008C33AA">
        <w:rPr>
          <w:rFonts w:ascii="Times New Roman" w:hAnsi="Times New Roman" w:cs="Times New Roman"/>
          <w:sz w:val="28"/>
          <w:szCs w:val="28"/>
        </w:rPr>
        <w:t>Выполнить заливку цветом (</w:t>
      </w:r>
      <w:r>
        <w:rPr>
          <w:rFonts w:ascii="Times New Roman" w:eastAsia="Times New Roman" w:hAnsi="Times New Roman" w:cs="Times New Roman"/>
          <w:sz w:val="28"/>
        </w:rPr>
        <w:t>р</w:t>
      </w:r>
      <w:r w:rsidRPr="008C33AA">
        <w:rPr>
          <w:rFonts w:ascii="Times New Roman" w:eastAsia="Times New Roman" w:hAnsi="Times New Roman" w:cs="Times New Roman"/>
          <w:sz w:val="28"/>
        </w:rPr>
        <w:t>ис.19)</w:t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CD4FB0" w:rsidRDefault="00CD4FB0" w:rsidP="00CD4FB0">
      <w:pPr>
        <w:tabs>
          <w:tab w:val="left" w:pos="3336"/>
        </w:tabs>
        <w:ind w:left="567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Для выполнения задачи используем окно панели задач «Рисование». В открывшейся вкладке выбираем «цвет» или «фактуру».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 w:rsidRPr="00E83361">
        <w:rPr>
          <w:rFonts w:ascii="Times New Roman" w:hAnsi="Times New Roman" w:cs="Times New Roman"/>
          <w:sz w:val="28"/>
          <w:szCs w:val="28"/>
        </w:rPr>
        <w:t>Рис.19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FFFBE6B" wp14:editId="5138ED35">
            <wp:extent cx="4678680" cy="3332381"/>
            <wp:effectExtent l="0" t="0" r="7620" b="190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20316220005.jp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407"/>
                    <a:stretch/>
                  </pic:blipFill>
                  <pic:spPr bwMode="auto">
                    <a:xfrm>
                      <a:off x="0" y="0"/>
                      <a:ext cx="4680000" cy="33333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4FB0" w:rsidRDefault="00CD4FB0" w:rsidP="00CD4FB0">
      <w:pPr>
        <w:pStyle w:val="a5"/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</w:p>
    <w:p w:rsidR="00CD4FB0" w:rsidRDefault="00CD4FB0" w:rsidP="00CD4FB0">
      <w:pPr>
        <w:pStyle w:val="a5"/>
        <w:shd w:val="clear" w:color="auto" w:fill="FFFFFF"/>
        <w:spacing w:before="0" w:beforeAutospacing="0" w:after="150" w:afterAutospacing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</w:t>
      </w:r>
      <w:r>
        <w:rPr>
          <w:sz w:val="28"/>
          <w:szCs w:val="28"/>
        </w:rPr>
        <w:t>11</w:t>
      </w:r>
    </w:p>
    <w:p w:rsidR="00CD4FB0" w:rsidRPr="009274B0" w:rsidRDefault="00CD4FB0" w:rsidP="00CD4FB0">
      <w:pPr>
        <w:pStyle w:val="a5"/>
        <w:shd w:val="clear" w:color="auto" w:fill="FFFFFF"/>
        <w:spacing w:before="0" w:beforeAutospacing="0" w:after="150" w:afterAutospacing="0"/>
        <w:rPr>
          <w:rFonts w:ascii="Arial" w:hAnsi="Arial" w:cs="Arial"/>
          <w:color w:val="000000"/>
          <w:sz w:val="28"/>
          <w:szCs w:val="28"/>
        </w:rPr>
      </w:pPr>
      <w:r>
        <w:rPr>
          <w:sz w:val="28"/>
          <w:szCs w:val="28"/>
        </w:rPr>
        <w:lastRenderedPageBreak/>
        <w:t xml:space="preserve"> 6.</w:t>
      </w:r>
      <w:r w:rsidRPr="008566FA">
        <w:t xml:space="preserve"> </w:t>
      </w:r>
      <w:proofErr w:type="gramStart"/>
      <w:r>
        <w:rPr>
          <w:sz w:val="28"/>
          <w:szCs w:val="28"/>
        </w:rPr>
        <w:t>После того как в «3D</w:t>
      </w:r>
      <w:r w:rsidRPr="009274B0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Builder</w:t>
      </w:r>
      <w:r>
        <w:rPr>
          <w:sz w:val="28"/>
          <w:szCs w:val="28"/>
        </w:rPr>
        <w:t>» будет создана 3Д</w:t>
      </w:r>
      <w:r w:rsidRPr="009274B0">
        <w:rPr>
          <w:sz w:val="28"/>
          <w:szCs w:val="28"/>
        </w:rPr>
        <w:t xml:space="preserve"> модель, нужно ее проверить на ошибки: плотное прилегание к столу, наличие щелей</w:t>
      </w:r>
      <w:r>
        <w:rPr>
          <w:sz w:val="28"/>
          <w:szCs w:val="28"/>
        </w:rPr>
        <w:t>, провисание и др. Этот момент очень</w:t>
      </w:r>
      <w:r w:rsidRPr="009274B0">
        <w:rPr>
          <w:sz w:val="28"/>
          <w:szCs w:val="28"/>
        </w:rPr>
        <w:t xml:space="preserve"> важен, ведь модель, которая на экране монитора может выглядеть идеально, в итоге может обладать определенными недостатками, которые способны существенно испортить результат 3D-печати трехмерной модели или сделать ее невозможной.</w:t>
      </w:r>
      <w:proofErr w:type="gramEnd"/>
    </w:p>
    <w:p w:rsidR="00CD4FB0" w:rsidRPr="00C56624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7.Сохранить готовый объект в формате </w:t>
      </w:r>
      <w:r>
        <w:rPr>
          <w:rFonts w:ascii="Times New Roman" w:hAnsi="Times New Roman" w:cs="Times New Roman"/>
          <w:sz w:val="28"/>
          <w:szCs w:val="28"/>
          <w:lang w:val="en-US"/>
        </w:rPr>
        <w:t>STL</w:t>
      </w:r>
      <w:r>
        <w:rPr>
          <w:rFonts w:ascii="Times New Roman" w:hAnsi="Times New Roman" w:cs="Times New Roman"/>
          <w:sz w:val="28"/>
          <w:szCs w:val="28"/>
        </w:rPr>
        <w:t>, присвоив ему имя.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b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 w:rsidRPr="009A059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Pr="009A0596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</w:t>
      </w:r>
      <w:r w:rsidRPr="009A0596">
        <w:rPr>
          <w:rFonts w:ascii="Times New Roman" w:hAnsi="Times New Roman" w:cs="Times New Roman"/>
          <w:sz w:val="28"/>
          <w:szCs w:val="28"/>
        </w:rPr>
        <w:t>12</w:t>
      </w:r>
    </w:p>
    <w:p w:rsidR="00CD4FB0" w:rsidRPr="006C0808" w:rsidRDefault="00CD4FB0" w:rsidP="00AB38DA">
      <w:pPr>
        <w:tabs>
          <w:tab w:val="left" w:pos="3336"/>
          <w:tab w:val="left" w:pos="5472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</w:t>
      </w:r>
      <w:r w:rsidRPr="006C0808">
        <w:rPr>
          <w:rFonts w:ascii="Times New Roman" w:hAnsi="Times New Roman" w:cs="Times New Roman"/>
          <w:b/>
          <w:sz w:val="28"/>
          <w:szCs w:val="28"/>
        </w:rPr>
        <w:t>Литература</w:t>
      </w:r>
      <w:r w:rsidR="00AB38DA">
        <w:rPr>
          <w:rFonts w:ascii="Times New Roman" w:hAnsi="Times New Roman" w:cs="Times New Roman"/>
          <w:b/>
          <w:sz w:val="28"/>
          <w:szCs w:val="28"/>
        </w:rPr>
        <w:tab/>
      </w:r>
    </w:p>
    <w:p w:rsidR="00CD4FB0" w:rsidRPr="008E1A5E" w:rsidRDefault="00CD4FB0" w:rsidP="00CD4FB0">
      <w:pPr>
        <w:pStyle w:val="a3"/>
        <w:numPr>
          <w:ilvl w:val="0"/>
          <w:numId w:val="3"/>
        </w:num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Меженин А.В. Технологии 3Д моделирования для создания образовательных ресурсов. Учебное пособие</w:t>
      </w:r>
      <w:proofErr w:type="gramStart"/>
      <w:r>
        <w:rPr>
          <w:rFonts w:ascii="Times New Roman" w:hAnsi="Times New Roman" w:cs="Times New Roman"/>
          <w:sz w:val="28"/>
          <w:szCs w:val="28"/>
        </w:rPr>
        <w:t>.-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СПб., 2008.-112с.- Режим доступа: </w:t>
      </w:r>
      <w:hyperlink r:id="rId25" w:history="1"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9E7063">
          <w:rPr>
            <w:rStyle w:val="a4"/>
            <w:rFonts w:ascii="Times New Roman" w:hAnsi="Times New Roman" w:cs="Times New Roman"/>
            <w:sz w:val="28"/>
            <w:szCs w:val="28"/>
          </w:rPr>
          <w:t>:</w:t>
        </w:r>
        <w:r w:rsidRPr="008E1A5E">
          <w:rPr>
            <w:rStyle w:val="a4"/>
            <w:rFonts w:ascii="Times New Roman" w:hAnsi="Times New Roman" w:cs="Times New Roman"/>
            <w:sz w:val="28"/>
            <w:szCs w:val="28"/>
          </w:rPr>
          <w:t>//</w:t>
        </w:r>
        <w:proofErr w:type="spellStart"/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cit</w:t>
        </w:r>
        <w:proofErr w:type="spellEnd"/>
        <w:r w:rsidRPr="008E1A5E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info</w:t>
        </w:r>
        <w:r w:rsidRPr="008E1A5E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8E1A5E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doc</w:t>
        </w:r>
        <w:r w:rsidRPr="008E1A5E">
          <w:rPr>
            <w:rStyle w:val="a4"/>
            <w:rFonts w:ascii="Times New Roman" w:hAnsi="Times New Roman" w:cs="Times New Roman"/>
            <w:sz w:val="28"/>
            <w:szCs w:val="28"/>
          </w:rPr>
          <w:t>/3</w:t>
        </w:r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d</w:t>
        </w:r>
        <w:r w:rsidRPr="008E1A5E">
          <w:rPr>
            <w:rStyle w:val="a4"/>
            <w:rFonts w:ascii="Times New Roman" w:hAnsi="Times New Roman" w:cs="Times New Roman"/>
            <w:sz w:val="28"/>
            <w:szCs w:val="28"/>
          </w:rPr>
          <w:t>_</w:t>
        </w:r>
        <w:proofErr w:type="spellStart"/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modelling</w:t>
        </w:r>
        <w:proofErr w:type="spellEnd"/>
        <w:r w:rsidRPr="008E1A5E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pdf</w:t>
        </w:r>
        <w:proofErr w:type="spellEnd"/>
      </w:hyperlink>
    </w:p>
    <w:p w:rsidR="00CD4FB0" w:rsidRPr="008E1A5E" w:rsidRDefault="00CD4FB0" w:rsidP="00CD4FB0">
      <w:pPr>
        <w:pStyle w:val="a3"/>
        <w:numPr>
          <w:ilvl w:val="0"/>
          <w:numId w:val="3"/>
        </w:num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hyperlink r:id="rId26" w:history="1"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9E7063">
          <w:rPr>
            <w:rStyle w:val="a4"/>
            <w:rFonts w:ascii="Times New Roman" w:hAnsi="Times New Roman" w:cs="Times New Roman"/>
            <w:sz w:val="28"/>
            <w:szCs w:val="28"/>
          </w:rPr>
          <w:t>://3</w:t>
        </w:r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drazer.com</w:t>
        </w:r>
      </w:hyperlink>
    </w:p>
    <w:p w:rsidR="00CD4FB0" w:rsidRPr="008E1A5E" w:rsidRDefault="00CD4FB0" w:rsidP="00CD4FB0">
      <w:pPr>
        <w:pStyle w:val="a3"/>
        <w:numPr>
          <w:ilvl w:val="0"/>
          <w:numId w:val="3"/>
        </w:num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hyperlink r:id="rId27" w:history="1"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3D561A">
          <w:rPr>
            <w:rStyle w:val="a4"/>
            <w:rFonts w:ascii="Times New Roman" w:hAnsi="Times New Roman" w:cs="Times New Roman"/>
            <w:sz w:val="28"/>
            <w:szCs w:val="28"/>
          </w:rPr>
          <w:t>://</w:t>
        </w:r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Pr="003D561A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render</w:t>
        </w:r>
        <w:r w:rsidRPr="003D561A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  <w:r>
        <w:rPr>
          <w:rFonts w:ascii="Times New Roman" w:hAnsi="Times New Roman" w:cs="Times New Roman"/>
          <w:sz w:val="28"/>
          <w:szCs w:val="28"/>
        </w:rPr>
        <w:t>: Сайт посвященный 3Д графике</w:t>
      </w:r>
    </w:p>
    <w:p w:rsidR="00CD4FB0" w:rsidRPr="006C0808" w:rsidRDefault="00CD4FB0" w:rsidP="00CD4FB0">
      <w:pPr>
        <w:pStyle w:val="a3"/>
        <w:numPr>
          <w:ilvl w:val="0"/>
          <w:numId w:val="3"/>
        </w:num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hyperlink r:id="rId28" w:history="1">
        <w:r w:rsidRPr="009E7063">
          <w:rPr>
            <w:rStyle w:val="a4"/>
            <w:rFonts w:ascii="Times New Roman" w:hAnsi="Times New Roman" w:cs="Times New Roman"/>
            <w:sz w:val="28"/>
            <w:szCs w:val="28"/>
          </w:rPr>
          <w:t>http://3</w:t>
        </w:r>
        <w:proofErr w:type="spellStart"/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dcent</w:t>
        </w:r>
        <w:r w:rsidRPr="009E7063">
          <w:rPr>
            <w:rStyle w:val="a4"/>
            <w:rFonts w:ascii="Times New Roman" w:hAnsi="Times New Roman" w:cs="Times New Roman"/>
            <w:sz w:val="28"/>
            <w:szCs w:val="28"/>
          </w:rPr>
          <w:t>er</w:t>
        </w:r>
        <w:proofErr w:type="spellEnd"/>
        <w:r w:rsidRPr="003D561A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9E7063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  <w:r>
        <w:rPr>
          <w:rFonts w:ascii="Times New Roman" w:hAnsi="Times New Roman" w:cs="Times New Roman"/>
          <w:sz w:val="28"/>
          <w:szCs w:val="28"/>
        </w:rPr>
        <w:t>: Галереи/Уроки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</w:t>
      </w: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</w:p>
    <w:p w:rsidR="00CD4FB0" w:rsidRPr="008C33AA" w:rsidRDefault="00CD4FB0" w:rsidP="00CD4FB0">
      <w:pPr>
        <w:tabs>
          <w:tab w:val="left" w:pos="333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13</w:t>
      </w:r>
    </w:p>
    <w:p w:rsidR="00CD4FB0" w:rsidRDefault="00CD4FB0">
      <w:bookmarkStart w:id="0" w:name="_GoBack"/>
      <w:bookmarkEnd w:id="0"/>
    </w:p>
    <w:sectPr w:rsidR="00CD4F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31791E"/>
    <w:multiLevelType w:val="hybridMultilevel"/>
    <w:tmpl w:val="214E1E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A227839"/>
    <w:multiLevelType w:val="hybridMultilevel"/>
    <w:tmpl w:val="615EF0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9BC488E"/>
    <w:multiLevelType w:val="hybridMultilevel"/>
    <w:tmpl w:val="C004CF30"/>
    <w:lvl w:ilvl="0" w:tplc="9ED49544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2DFD"/>
    <w:rsid w:val="00317401"/>
    <w:rsid w:val="00642DFD"/>
    <w:rsid w:val="00A5585D"/>
    <w:rsid w:val="00AB38DA"/>
    <w:rsid w:val="00AF2F99"/>
    <w:rsid w:val="00CD4FB0"/>
    <w:rsid w:val="00D13C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585D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D4FB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4FB0"/>
    <w:rPr>
      <w:color w:val="0000FF" w:themeColor="hyperlink"/>
      <w:u w:val="single"/>
    </w:rPr>
  </w:style>
  <w:style w:type="paragraph" w:styleId="a5">
    <w:name w:val="Normal (Web)"/>
    <w:basedOn w:val="a"/>
    <w:uiPriority w:val="99"/>
    <w:unhideWhenUsed/>
    <w:rsid w:val="00CD4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CD4F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D4FB0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585D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D4FB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4FB0"/>
    <w:rPr>
      <w:color w:val="0000FF" w:themeColor="hyperlink"/>
      <w:u w:val="single"/>
    </w:rPr>
  </w:style>
  <w:style w:type="paragraph" w:styleId="a5">
    <w:name w:val="Normal (Web)"/>
    <w:basedOn w:val="a"/>
    <w:uiPriority w:val="99"/>
    <w:unhideWhenUsed/>
    <w:rsid w:val="00CD4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CD4F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D4FB0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hyperlink" Target="http://3drazer.com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hyperlink" Target="http://cit.info.ru/doc/3d_modelling.pdf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hyperlink" Target="http://3dcenter.ru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hyperlink" Target="http://www.render.ru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15</Pages>
  <Words>1395</Words>
  <Characters>7956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5</cp:revision>
  <dcterms:created xsi:type="dcterms:W3CDTF">2022-03-17T10:20:00Z</dcterms:created>
  <dcterms:modified xsi:type="dcterms:W3CDTF">2022-04-13T13:37:00Z</dcterms:modified>
</cp:coreProperties>
</file>